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5F5A3B">
        <w:rPr>
          <w:b/>
          <w:sz w:val="24"/>
        </w:rPr>
        <w:t>………………………………..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>
              <w:rPr>
                <w:b/>
                <w:sz w:val="18"/>
              </w:rPr>
              <w:t>Příjmení a jméno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D76810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1767C9" w:rsidTr="00157872">
        <w:trPr>
          <w:trHeight w:val="397"/>
        </w:trPr>
        <w:tc>
          <w:tcPr>
            <w:tcW w:w="2303" w:type="pct"/>
            <w:vAlign w:val="center"/>
          </w:tcPr>
          <w:p w:rsidR="001767C9" w:rsidRPr="001767C9" w:rsidRDefault="00D76810" w:rsidP="00F35FB2">
            <w:r>
              <w:rPr>
                <w:b/>
              </w:rPr>
              <w:t>Pravidelná docházka</w:t>
            </w:r>
            <w:r w:rsidR="001767C9">
              <w:rPr>
                <w:b/>
              </w:rPr>
              <w:t xml:space="preserve"> </w:t>
            </w:r>
            <w:r w:rsidR="001767C9" w:rsidRPr="005F5A3B">
              <w:rPr>
                <w:sz w:val="16"/>
                <w:szCs w:val="16"/>
              </w:rPr>
              <w:t>(nehodící se škrtněte)</w:t>
            </w:r>
          </w:p>
        </w:tc>
        <w:tc>
          <w:tcPr>
            <w:tcW w:w="1348" w:type="pct"/>
            <w:vAlign w:val="center"/>
          </w:tcPr>
          <w:p w:rsidR="001767C9" w:rsidRDefault="00D76810" w:rsidP="001767C9">
            <w:pPr>
              <w:jc w:val="center"/>
              <w:rPr>
                <w:b/>
              </w:rPr>
            </w:pPr>
            <w:r>
              <w:rPr>
                <w:b/>
              </w:rPr>
              <w:t>Nepravidelná docházka</w:t>
            </w:r>
          </w:p>
        </w:tc>
        <w:tc>
          <w:tcPr>
            <w:tcW w:w="1349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</w:tr>
    </w:tbl>
    <w:p w:rsidR="00C265ED" w:rsidRPr="00F95F78" w:rsidRDefault="00C265ED" w:rsidP="001767C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6"/>
        <w:gridCol w:w="1537"/>
        <w:gridCol w:w="1700"/>
        <w:gridCol w:w="1842"/>
        <w:gridCol w:w="2127"/>
        <w:gridCol w:w="2664"/>
      </w:tblGrid>
      <w:tr w:rsidR="000A71FA" w:rsidTr="000A71FA">
        <w:trPr>
          <w:trHeight w:val="284"/>
        </w:trPr>
        <w:tc>
          <w:tcPr>
            <w:tcW w:w="280" w:type="pct"/>
            <w:vAlign w:val="center"/>
          </w:tcPr>
          <w:p w:rsidR="000A71FA" w:rsidRPr="001767C9" w:rsidRDefault="000A71FA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735" w:type="pct"/>
          </w:tcPr>
          <w:p w:rsidR="000A71FA" w:rsidRDefault="000A71FA" w:rsidP="005F5A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Ranní družina</w:t>
            </w:r>
          </w:p>
          <w:p w:rsidR="000A71FA" w:rsidRPr="000A71FA" w:rsidRDefault="000A71FA" w:rsidP="005F5A3B">
            <w:pPr>
              <w:jc w:val="center"/>
              <w:rPr>
                <w:b/>
                <w:sz w:val="18"/>
                <w:szCs w:val="18"/>
              </w:rPr>
            </w:pPr>
            <w:r w:rsidRPr="000A71FA">
              <w:rPr>
                <w:b/>
                <w:sz w:val="18"/>
                <w:szCs w:val="18"/>
              </w:rPr>
              <w:t>6:30 – 7:40</w:t>
            </w:r>
          </w:p>
        </w:tc>
        <w:tc>
          <w:tcPr>
            <w:tcW w:w="1694" w:type="pct"/>
            <w:gridSpan w:val="2"/>
          </w:tcPr>
          <w:p w:rsidR="000A71FA" w:rsidRPr="00C4227F" w:rsidRDefault="000A71FA" w:rsidP="005F5A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Pr="00C4227F">
              <w:rPr>
                <w:b/>
                <w:sz w:val="24"/>
              </w:rPr>
              <w:t>as odchodu</w:t>
            </w:r>
            <w:r>
              <w:rPr>
                <w:b/>
                <w:sz w:val="24"/>
              </w:rPr>
              <w:t xml:space="preserve"> z odpolední družiny</w:t>
            </w:r>
          </w:p>
          <w:p w:rsidR="000A71FA" w:rsidRDefault="000A71FA" w:rsidP="005F5A3B">
            <w:pPr>
              <w:jc w:val="center"/>
              <w:rPr>
                <w:sz w:val="18"/>
              </w:rPr>
            </w:pPr>
            <w:r w:rsidRPr="00C4227F">
              <w:rPr>
                <w:sz w:val="18"/>
              </w:rPr>
              <w:t xml:space="preserve">Z důvodu společné zájmové činnosti a provozních důvodů budou žáci ze ŠD </w:t>
            </w:r>
            <w:r w:rsidRPr="00C4227F">
              <w:rPr>
                <w:b/>
                <w:sz w:val="18"/>
              </w:rPr>
              <w:t>uvolňování v těchto časech</w:t>
            </w:r>
            <w:r w:rsidRPr="00C4227F">
              <w:rPr>
                <w:sz w:val="18"/>
              </w:rPr>
              <w:t>:</w:t>
            </w:r>
          </w:p>
          <w:p w:rsidR="000A71FA" w:rsidRDefault="000A71FA" w:rsidP="005F5A3B">
            <w:pPr>
              <w:jc w:val="center"/>
              <w:rPr>
                <w:b/>
                <w:sz w:val="24"/>
              </w:rPr>
            </w:pPr>
            <w:r w:rsidRPr="00C4227F">
              <w:rPr>
                <w:sz w:val="18"/>
              </w:rPr>
              <w:t xml:space="preserve"> </w:t>
            </w:r>
            <w:r w:rsidRPr="00D76810">
              <w:rPr>
                <w:b/>
                <w:sz w:val="18"/>
              </w:rPr>
              <w:t>12:00</w:t>
            </w:r>
            <w:r>
              <w:rPr>
                <w:sz w:val="18"/>
              </w:rPr>
              <w:t>-</w:t>
            </w:r>
            <w:r>
              <w:rPr>
                <w:b/>
                <w:sz w:val="18"/>
              </w:rPr>
              <w:t>13</w:t>
            </w:r>
            <w:r w:rsidRPr="00C4227F">
              <w:rPr>
                <w:b/>
                <w:sz w:val="18"/>
              </w:rPr>
              <w:t xml:space="preserve">:00, </w:t>
            </w:r>
            <w:r>
              <w:rPr>
                <w:b/>
                <w:sz w:val="18"/>
              </w:rPr>
              <w:t xml:space="preserve"> 15:00-</w:t>
            </w:r>
            <w:r w:rsidRPr="00C4227F">
              <w:rPr>
                <w:b/>
                <w:sz w:val="18"/>
              </w:rPr>
              <w:t xml:space="preserve"> 15:30</w:t>
            </w:r>
          </w:p>
        </w:tc>
        <w:tc>
          <w:tcPr>
            <w:tcW w:w="1017" w:type="pct"/>
          </w:tcPr>
          <w:p w:rsidR="000A71FA" w:rsidRPr="001767C9" w:rsidRDefault="000A71FA" w:rsidP="00D76810">
            <w:pPr>
              <w:jc w:val="center"/>
            </w:pPr>
          </w:p>
        </w:tc>
        <w:tc>
          <w:tcPr>
            <w:tcW w:w="1274" w:type="pct"/>
            <w:vAlign w:val="center"/>
          </w:tcPr>
          <w:p w:rsidR="000A71FA" w:rsidRPr="001767C9" w:rsidRDefault="000A71FA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žáka/žákyni vyzvedávat.</w:t>
            </w:r>
          </w:p>
        </w:tc>
      </w:tr>
      <w:tr w:rsidR="000A71FA" w:rsidTr="000A71FA">
        <w:trPr>
          <w:trHeight w:val="284"/>
        </w:trPr>
        <w:tc>
          <w:tcPr>
            <w:tcW w:w="280" w:type="pct"/>
            <w:vAlign w:val="center"/>
          </w:tcPr>
          <w:p w:rsidR="000A71FA" w:rsidRPr="001767C9" w:rsidRDefault="000A71FA" w:rsidP="00C4227F">
            <w:pPr>
              <w:jc w:val="center"/>
              <w:rPr>
                <w:b/>
              </w:rPr>
            </w:pPr>
          </w:p>
        </w:tc>
        <w:tc>
          <w:tcPr>
            <w:tcW w:w="735" w:type="pct"/>
          </w:tcPr>
          <w:p w:rsidR="000A71FA" w:rsidRDefault="000A71FA" w:rsidP="005F5A3B">
            <w:pPr>
              <w:jc w:val="center"/>
            </w:pPr>
          </w:p>
        </w:tc>
        <w:tc>
          <w:tcPr>
            <w:tcW w:w="1694" w:type="pct"/>
            <w:gridSpan w:val="2"/>
          </w:tcPr>
          <w:p w:rsidR="000A71FA" w:rsidRDefault="000A71FA" w:rsidP="005F5A3B">
            <w:pPr>
              <w:jc w:val="center"/>
              <w:rPr>
                <w:b/>
                <w:sz w:val="24"/>
              </w:rPr>
            </w:pPr>
            <w:r>
              <w:t xml:space="preserve">                       Změna </w:t>
            </w:r>
            <w:proofErr w:type="gramStart"/>
            <w:r>
              <w:t>od</w:t>
            </w:r>
            <w:proofErr w:type="gramEnd"/>
            <w:r>
              <w:t xml:space="preserve">:           </w:t>
            </w:r>
          </w:p>
        </w:tc>
        <w:tc>
          <w:tcPr>
            <w:tcW w:w="1017" w:type="pct"/>
          </w:tcPr>
          <w:p w:rsidR="000A71FA" w:rsidRPr="001767C9" w:rsidRDefault="000A71FA" w:rsidP="00D76810">
            <w:pPr>
              <w:jc w:val="center"/>
            </w:pPr>
          </w:p>
        </w:tc>
        <w:tc>
          <w:tcPr>
            <w:tcW w:w="1274" w:type="pct"/>
            <w:vAlign w:val="center"/>
          </w:tcPr>
          <w:p w:rsidR="000A71FA" w:rsidRDefault="000A71FA" w:rsidP="00157872">
            <w:pPr>
              <w:jc w:val="center"/>
              <w:rPr>
                <w:b/>
              </w:rPr>
            </w:pPr>
          </w:p>
        </w:tc>
      </w:tr>
      <w:tr w:rsidR="000A71FA" w:rsidRPr="00C4227F" w:rsidTr="000A71FA">
        <w:trPr>
          <w:trHeight w:val="397"/>
        </w:trPr>
        <w:tc>
          <w:tcPr>
            <w:tcW w:w="280" w:type="pct"/>
            <w:vAlign w:val="center"/>
          </w:tcPr>
          <w:p w:rsidR="000A71FA" w:rsidRPr="00C4227F" w:rsidRDefault="000A71FA" w:rsidP="00C4227F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Po</w:t>
            </w:r>
            <w:proofErr w:type="gramEnd"/>
          </w:p>
        </w:tc>
        <w:tc>
          <w:tcPr>
            <w:tcW w:w="735" w:type="pct"/>
          </w:tcPr>
          <w:p w:rsidR="000A71FA" w:rsidRPr="00C4227F" w:rsidRDefault="000A71FA" w:rsidP="000A71FA">
            <w:pPr>
              <w:jc w:val="center"/>
            </w:pPr>
            <w:r>
              <w:t>ANO-NE*</w:t>
            </w:r>
          </w:p>
        </w:tc>
        <w:tc>
          <w:tcPr>
            <w:tcW w:w="813" w:type="pct"/>
            <w:vAlign w:val="center"/>
          </w:tcPr>
          <w:p w:rsidR="000A71FA" w:rsidRPr="00C4227F" w:rsidRDefault="000A71FA" w:rsidP="00C4227F">
            <w:pPr>
              <w:jc w:val="right"/>
            </w:pPr>
            <w:r w:rsidRPr="00C4227F">
              <w:t>hodin</w:t>
            </w:r>
          </w:p>
        </w:tc>
        <w:tc>
          <w:tcPr>
            <w:tcW w:w="881" w:type="pct"/>
          </w:tcPr>
          <w:p w:rsidR="000A71FA" w:rsidRDefault="000A71FA" w:rsidP="005F5A3B">
            <w:pPr>
              <w:jc w:val="right"/>
            </w:pPr>
            <w:r w:rsidRPr="00C4227F">
              <w:t>hodin</w:t>
            </w:r>
          </w:p>
        </w:tc>
        <w:tc>
          <w:tcPr>
            <w:tcW w:w="1017" w:type="pct"/>
            <w:vAlign w:val="center"/>
          </w:tcPr>
          <w:p w:rsidR="000A71FA" w:rsidRPr="00C4227F" w:rsidRDefault="000A71FA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274" w:type="pct"/>
            <w:vMerge w:val="restart"/>
          </w:tcPr>
          <w:p w:rsidR="000A71FA" w:rsidRPr="00C4227F" w:rsidRDefault="000A71FA" w:rsidP="001767C9"/>
        </w:tc>
      </w:tr>
      <w:tr w:rsidR="000A71FA" w:rsidRPr="00C4227F" w:rsidTr="000A71FA">
        <w:trPr>
          <w:trHeight w:val="397"/>
        </w:trPr>
        <w:tc>
          <w:tcPr>
            <w:tcW w:w="280" w:type="pct"/>
            <w:vAlign w:val="center"/>
          </w:tcPr>
          <w:p w:rsidR="000A71FA" w:rsidRPr="00C4227F" w:rsidRDefault="000A71FA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735" w:type="pct"/>
          </w:tcPr>
          <w:p w:rsidR="000A71FA" w:rsidRPr="00C4227F" w:rsidRDefault="000A71FA" w:rsidP="000A71FA">
            <w:pPr>
              <w:jc w:val="center"/>
            </w:pPr>
            <w:r>
              <w:t>ANO-NE*</w:t>
            </w:r>
          </w:p>
        </w:tc>
        <w:tc>
          <w:tcPr>
            <w:tcW w:w="813" w:type="pct"/>
            <w:vAlign w:val="center"/>
          </w:tcPr>
          <w:p w:rsidR="000A71FA" w:rsidRPr="00C4227F" w:rsidRDefault="000A71FA" w:rsidP="00C4227F">
            <w:pPr>
              <w:jc w:val="right"/>
            </w:pPr>
            <w:r w:rsidRPr="00C4227F">
              <w:t>hodin</w:t>
            </w:r>
          </w:p>
        </w:tc>
        <w:tc>
          <w:tcPr>
            <w:tcW w:w="881" w:type="pct"/>
          </w:tcPr>
          <w:p w:rsidR="000A71FA" w:rsidRDefault="000A71FA" w:rsidP="005F5A3B">
            <w:pPr>
              <w:jc w:val="right"/>
            </w:pPr>
            <w:r w:rsidRPr="00C4227F">
              <w:t>hodin</w:t>
            </w:r>
          </w:p>
        </w:tc>
        <w:tc>
          <w:tcPr>
            <w:tcW w:w="1017" w:type="pct"/>
            <w:vAlign w:val="center"/>
          </w:tcPr>
          <w:p w:rsidR="000A71FA" w:rsidRPr="00C4227F" w:rsidRDefault="000A71FA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274" w:type="pct"/>
            <w:vMerge/>
          </w:tcPr>
          <w:p w:rsidR="000A71FA" w:rsidRPr="00C4227F" w:rsidRDefault="000A71FA" w:rsidP="00C4227F"/>
        </w:tc>
      </w:tr>
      <w:tr w:rsidR="000A71FA" w:rsidRPr="00C4227F" w:rsidTr="000A71FA">
        <w:trPr>
          <w:trHeight w:val="397"/>
        </w:trPr>
        <w:tc>
          <w:tcPr>
            <w:tcW w:w="280" w:type="pct"/>
            <w:vAlign w:val="center"/>
          </w:tcPr>
          <w:p w:rsidR="000A71FA" w:rsidRPr="00C4227F" w:rsidRDefault="000A71FA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735" w:type="pct"/>
          </w:tcPr>
          <w:p w:rsidR="000A71FA" w:rsidRPr="00C4227F" w:rsidRDefault="000A71FA" w:rsidP="000A71FA">
            <w:pPr>
              <w:jc w:val="center"/>
            </w:pPr>
            <w:r>
              <w:t>ANO-NE</w:t>
            </w:r>
            <w:r>
              <w:t>*</w:t>
            </w:r>
          </w:p>
        </w:tc>
        <w:tc>
          <w:tcPr>
            <w:tcW w:w="813" w:type="pct"/>
            <w:vAlign w:val="center"/>
          </w:tcPr>
          <w:p w:rsidR="000A71FA" w:rsidRPr="00C4227F" w:rsidRDefault="000A71FA" w:rsidP="00C4227F">
            <w:pPr>
              <w:jc w:val="right"/>
            </w:pPr>
            <w:r w:rsidRPr="00C4227F">
              <w:t>hodin</w:t>
            </w:r>
          </w:p>
        </w:tc>
        <w:tc>
          <w:tcPr>
            <w:tcW w:w="881" w:type="pct"/>
          </w:tcPr>
          <w:p w:rsidR="000A71FA" w:rsidRDefault="000A71FA" w:rsidP="005F5A3B">
            <w:pPr>
              <w:jc w:val="right"/>
            </w:pPr>
            <w:r w:rsidRPr="00C4227F">
              <w:t>hodin</w:t>
            </w:r>
          </w:p>
        </w:tc>
        <w:tc>
          <w:tcPr>
            <w:tcW w:w="1017" w:type="pct"/>
            <w:vAlign w:val="center"/>
          </w:tcPr>
          <w:p w:rsidR="000A71FA" w:rsidRPr="00C4227F" w:rsidRDefault="000A71FA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274" w:type="pct"/>
            <w:vMerge/>
          </w:tcPr>
          <w:p w:rsidR="000A71FA" w:rsidRPr="00C4227F" w:rsidRDefault="000A71FA" w:rsidP="00C4227F"/>
        </w:tc>
      </w:tr>
      <w:tr w:rsidR="000A71FA" w:rsidRPr="00C4227F" w:rsidTr="000A71FA">
        <w:trPr>
          <w:trHeight w:val="397"/>
        </w:trPr>
        <w:tc>
          <w:tcPr>
            <w:tcW w:w="280" w:type="pct"/>
            <w:vAlign w:val="center"/>
          </w:tcPr>
          <w:p w:rsidR="000A71FA" w:rsidRPr="00C4227F" w:rsidRDefault="000A71FA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735" w:type="pct"/>
          </w:tcPr>
          <w:p w:rsidR="000A71FA" w:rsidRPr="00C4227F" w:rsidRDefault="000A71FA" w:rsidP="000A71FA">
            <w:pPr>
              <w:jc w:val="center"/>
            </w:pPr>
            <w:r>
              <w:t>ANO-NE</w:t>
            </w:r>
            <w:r>
              <w:t>*</w:t>
            </w:r>
          </w:p>
        </w:tc>
        <w:tc>
          <w:tcPr>
            <w:tcW w:w="813" w:type="pct"/>
            <w:vAlign w:val="center"/>
          </w:tcPr>
          <w:p w:rsidR="000A71FA" w:rsidRPr="00C4227F" w:rsidRDefault="000A71FA" w:rsidP="00C4227F">
            <w:pPr>
              <w:jc w:val="right"/>
            </w:pPr>
            <w:r w:rsidRPr="00C4227F">
              <w:t>hodin</w:t>
            </w:r>
          </w:p>
        </w:tc>
        <w:tc>
          <w:tcPr>
            <w:tcW w:w="881" w:type="pct"/>
          </w:tcPr>
          <w:p w:rsidR="000A71FA" w:rsidRDefault="000A71FA" w:rsidP="005F5A3B">
            <w:pPr>
              <w:jc w:val="right"/>
            </w:pPr>
            <w:r w:rsidRPr="00C4227F">
              <w:t>hodin</w:t>
            </w:r>
          </w:p>
        </w:tc>
        <w:tc>
          <w:tcPr>
            <w:tcW w:w="1017" w:type="pct"/>
            <w:vAlign w:val="center"/>
          </w:tcPr>
          <w:p w:rsidR="000A71FA" w:rsidRPr="00C4227F" w:rsidRDefault="000A71FA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274" w:type="pct"/>
            <w:vMerge/>
          </w:tcPr>
          <w:p w:rsidR="000A71FA" w:rsidRPr="00C4227F" w:rsidRDefault="000A71FA" w:rsidP="00C4227F"/>
        </w:tc>
      </w:tr>
      <w:tr w:rsidR="000A71FA" w:rsidRPr="00C4227F" w:rsidTr="000A71FA">
        <w:trPr>
          <w:trHeight w:val="397"/>
        </w:trPr>
        <w:tc>
          <w:tcPr>
            <w:tcW w:w="280" w:type="pct"/>
            <w:vAlign w:val="center"/>
          </w:tcPr>
          <w:p w:rsidR="000A71FA" w:rsidRPr="00C4227F" w:rsidRDefault="000A71FA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735" w:type="pct"/>
          </w:tcPr>
          <w:p w:rsidR="000A71FA" w:rsidRPr="00C4227F" w:rsidRDefault="000A71FA" w:rsidP="000A71FA">
            <w:pPr>
              <w:jc w:val="center"/>
            </w:pPr>
            <w:r>
              <w:t>ANO-NE</w:t>
            </w:r>
            <w:r>
              <w:t>*</w:t>
            </w:r>
          </w:p>
        </w:tc>
        <w:tc>
          <w:tcPr>
            <w:tcW w:w="813" w:type="pct"/>
            <w:vAlign w:val="center"/>
          </w:tcPr>
          <w:p w:rsidR="000A71FA" w:rsidRPr="00C4227F" w:rsidRDefault="000A71FA" w:rsidP="00C4227F">
            <w:pPr>
              <w:jc w:val="right"/>
            </w:pPr>
            <w:r w:rsidRPr="00C4227F">
              <w:t>hodin</w:t>
            </w:r>
          </w:p>
        </w:tc>
        <w:tc>
          <w:tcPr>
            <w:tcW w:w="881" w:type="pct"/>
          </w:tcPr>
          <w:p w:rsidR="000A71FA" w:rsidRDefault="000A71FA" w:rsidP="005F5A3B">
            <w:pPr>
              <w:jc w:val="right"/>
            </w:pPr>
            <w:r w:rsidRPr="00C4227F">
              <w:t>hodin</w:t>
            </w:r>
          </w:p>
        </w:tc>
        <w:tc>
          <w:tcPr>
            <w:tcW w:w="1017" w:type="pct"/>
            <w:vAlign w:val="center"/>
          </w:tcPr>
          <w:p w:rsidR="000A71FA" w:rsidRPr="00C4227F" w:rsidRDefault="000A71FA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274" w:type="pct"/>
            <w:vMerge/>
          </w:tcPr>
          <w:p w:rsidR="000A71FA" w:rsidRPr="00C4227F" w:rsidRDefault="000A71FA" w:rsidP="00C4227F"/>
        </w:tc>
        <w:bookmarkStart w:id="0" w:name="_GoBack"/>
        <w:bookmarkEnd w:id="0"/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UPOZORNĚNÍ</w:t>
      </w:r>
      <w:r w:rsidR="00C4227F" w:rsidRPr="00C4227F">
        <w:rPr>
          <w:rFonts w:cstheme="minorHAnsi"/>
          <w:b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>sí se</w:t>
      </w:r>
      <w:r w:rsidR="005F5A3B">
        <w:rPr>
          <w:rFonts w:cstheme="minorHAnsi"/>
        </w:rPr>
        <w:t xml:space="preserve"> dítě či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>prokázat</w:t>
      </w:r>
      <w:r w:rsidR="005F5A3B">
        <w:rPr>
          <w:rFonts w:cstheme="minorHAnsi"/>
        </w:rPr>
        <w:t xml:space="preserve"> písemnou</w:t>
      </w:r>
      <w:r w:rsidR="00C4227F">
        <w:rPr>
          <w:rFonts w:cstheme="minorHAnsi"/>
        </w:rPr>
        <w:t xml:space="preserve"> omluvenkou od </w:t>
      </w:r>
      <w:r>
        <w:rPr>
          <w:rFonts w:cstheme="minorHAnsi"/>
        </w:rPr>
        <w:t>zákonných zástupců</w:t>
      </w:r>
      <w:r w:rsidR="005F5A3B">
        <w:rPr>
          <w:rFonts w:cstheme="minorHAnsi"/>
        </w:rPr>
        <w:t xml:space="preserve"> (tzv. „lísteček“)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D76810" w:rsidP="00D768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Měsíční</w:t>
            </w:r>
            <w:r w:rsidR="00276B6A">
              <w:rPr>
                <w:rFonts w:cstheme="minorHAnsi"/>
                <w:b/>
              </w:rPr>
              <w:t xml:space="preserve"> p</w:t>
            </w:r>
            <w:r w:rsidR="00276B6A" w:rsidRPr="00C4227F">
              <w:rPr>
                <w:rFonts w:cstheme="minorHAnsi"/>
                <w:b/>
              </w:rPr>
              <w:t>oplatek za školní družinu:</w:t>
            </w:r>
            <w:r w:rsidR="00276B6A">
              <w:rPr>
                <w:rFonts w:cstheme="minorHAnsi"/>
              </w:rPr>
              <w:t xml:space="preserve"> </w:t>
            </w:r>
            <w:r w:rsidR="000A71FA">
              <w:rPr>
                <w:rFonts w:cstheme="minorHAnsi"/>
                <w:b/>
              </w:rPr>
              <w:t>15</w:t>
            </w:r>
            <w:r>
              <w:rPr>
                <w:rFonts w:cstheme="minorHAnsi"/>
                <w:b/>
              </w:rPr>
              <w:t>0</w:t>
            </w:r>
            <w:r w:rsidR="00276B6A"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>, splatný</w:t>
            </w:r>
            <w:r w:rsidR="00276B6A">
              <w:rPr>
                <w:rFonts w:cstheme="minorHAnsi"/>
              </w:rPr>
              <w:t xml:space="preserve"> </w:t>
            </w:r>
            <w:r w:rsidR="00276B6A" w:rsidRPr="00C4227F">
              <w:rPr>
                <w:rFonts w:cstheme="minorHAnsi"/>
                <w:b/>
              </w:rPr>
              <w:t>do konce</w:t>
            </w:r>
            <w:r>
              <w:rPr>
                <w:rFonts w:cstheme="minorHAnsi"/>
                <w:b/>
              </w:rPr>
              <w:t xml:space="preserve"> každého</w:t>
            </w:r>
            <w:r w:rsidR="00276B6A" w:rsidRPr="00C4227F">
              <w:rPr>
                <w:rFonts w:cstheme="minorHAnsi"/>
                <w:b/>
              </w:rPr>
              <w:t xml:space="preserve"> měsíce</w:t>
            </w:r>
            <w:r>
              <w:rPr>
                <w:rFonts w:cstheme="minorHAnsi"/>
                <w:b/>
              </w:rPr>
              <w:t>,</w:t>
            </w:r>
            <w:r>
              <w:rPr>
                <w:rFonts w:cstheme="minorHAnsi"/>
              </w:rPr>
              <w:t xml:space="preserve"> Vám bude připočten k platbám stravného.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 xml:space="preserve">Účastníci budou přijati do školní družiny do výše </w:t>
      </w:r>
      <w:proofErr w:type="gramStart"/>
      <w:r w:rsidRPr="0041420F">
        <w:rPr>
          <w:rFonts w:cstheme="minorHAnsi"/>
        </w:rPr>
        <w:t xml:space="preserve">kapacity </w:t>
      </w:r>
      <w:r w:rsidR="00D76810">
        <w:rPr>
          <w:rFonts w:cstheme="minorHAnsi"/>
        </w:rPr>
        <w:t>, kdy</w:t>
      </w:r>
      <w:proofErr w:type="gramEnd"/>
      <w:r w:rsidR="00D76810">
        <w:rPr>
          <w:rFonts w:cstheme="minorHAnsi"/>
        </w:rPr>
        <w:t xml:space="preserve"> hlavním kritériem je věk žáka.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</w:t>
      </w:r>
      <w:r>
        <w:rPr>
          <w:b/>
          <w:sz w:val="24"/>
        </w:rPr>
        <w:t xml:space="preserve">Základní školy </w:t>
      </w:r>
      <w:r w:rsidR="00D76810">
        <w:rPr>
          <w:b/>
          <w:sz w:val="24"/>
        </w:rPr>
        <w:t xml:space="preserve"> a Mateřské školy Hředle, okres </w:t>
      </w:r>
      <w:proofErr w:type="gramStart"/>
      <w:r w:rsidR="00D76810">
        <w:rPr>
          <w:b/>
          <w:sz w:val="24"/>
        </w:rPr>
        <w:t xml:space="preserve">Rakovník ( </w:t>
      </w:r>
      <w:hyperlink r:id="rId7" w:history="1">
        <w:r w:rsidR="00D76810" w:rsidRPr="007E0DE5">
          <w:rPr>
            <w:rStyle w:val="Hypertextovodkaz"/>
            <w:b/>
            <w:sz w:val="24"/>
          </w:rPr>
          <w:t>www</w:t>
        </w:r>
        <w:proofErr w:type="gramEnd"/>
        <w:r w:rsidR="00D76810" w:rsidRPr="007E0DE5">
          <w:rPr>
            <w:rStyle w:val="Hypertextovodkaz"/>
            <w:b/>
            <w:sz w:val="24"/>
          </w:rPr>
          <w:t>.zshredle.cz</w:t>
        </w:r>
      </w:hyperlink>
      <w:r w:rsidR="00D76810">
        <w:rPr>
          <w:b/>
          <w:sz w:val="24"/>
        </w:rPr>
        <w:t xml:space="preserve">  a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D76810" w:rsidRDefault="00D76810" w:rsidP="009F065A">
      <w:pPr>
        <w:spacing w:after="0" w:line="240" w:lineRule="auto"/>
        <w:jc w:val="both"/>
        <w:rPr>
          <w:b/>
          <w:sz w:val="24"/>
        </w:rPr>
      </w:pP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sectPr w:rsidR="004D02D9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4A" w:rsidRDefault="00ED764A" w:rsidP="00CA293F">
      <w:pPr>
        <w:spacing w:after="0" w:line="240" w:lineRule="auto"/>
      </w:pPr>
      <w:r>
        <w:separator/>
      </w:r>
    </w:p>
  </w:endnote>
  <w:endnote w:type="continuationSeparator" w:id="0">
    <w:p w:rsidR="00ED764A" w:rsidRDefault="00ED764A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4A" w:rsidRDefault="00ED764A" w:rsidP="00CA293F">
      <w:pPr>
        <w:spacing w:after="0" w:line="240" w:lineRule="auto"/>
      </w:pPr>
      <w:r>
        <w:separator/>
      </w:r>
    </w:p>
  </w:footnote>
  <w:footnote w:type="continuationSeparator" w:id="0">
    <w:p w:rsidR="00ED764A" w:rsidRDefault="00ED764A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Default="00D76810" w:rsidP="00276B6A">
    <w:pPr>
      <w:pStyle w:val="Zhlav"/>
      <w:ind w:left="1701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noProof/>
        <w:szCs w:val="24"/>
        <w:lang w:eastAsia="cs-CZ"/>
      </w:rPr>
      <w:t>Základní škola a Mateřská škola Hředle, okres Rakovník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="00D76810">
      <w:rPr>
        <w:rFonts w:ascii="Arial" w:hAnsi="Arial" w:cs="Arial"/>
        <w:color w:val="000000"/>
        <w:spacing w:val="-2"/>
        <w:sz w:val="23"/>
        <w:szCs w:val="23"/>
        <w:shd w:val="clear" w:color="auto" w:fill="FFFFFF"/>
      </w:rPr>
      <w:t>uq5mmsx</w:t>
    </w:r>
    <w:r w:rsidRPr="00C17561">
      <w:rPr>
        <w:rFonts w:cstheme="minorHAnsi"/>
        <w:color w:val="202528"/>
        <w:sz w:val="20"/>
        <w:szCs w:val="24"/>
      </w:rPr>
      <w:t xml:space="preserve">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</w:t>
    </w:r>
    <w:r w:rsidR="00D76810">
      <w:rPr>
        <w:rFonts w:cstheme="minorHAnsi"/>
        <w:sz w:val="20"/>
        <w:szCs w:val="24"/>
      </w:rPr>
      <w:t>731262358</w:t>
    </w:r>
    <w:r w:rsidRPr="00C17561">
      <w:rPr>
        <w:rFonts w:cstheme="minorHAnsi"/>
        <w:sz w:val="20"/>
        <w:szCs w:val="24"/>
      </w:rPr>
      <w:t xml:space="preserve">, e-mail: </w:t>
    </w:r>
    <w:r w:rsidR="00D76810">
      <w:t>zs.hredle@seznam.cz</w:t>
    </w:r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A71FA"/>
    <w:rsid w:val="000B3022"/>
    <w:rsid w:val="00102F02"/>
    <w:rsid w:val="00105251"/>
    <w:rsid w:val="00157872"/>
    <w:rsid w:val="001767C9"/>
    <w:rsid w:val="00267A33"/>
    <w:rsid w:val="00276B6A"/>
    <w:rsid w:val="0028100A"/>
    <w:rsid w:val="002F674D"/>
    <w:rsid w:val="00354ACD"/>
    <w:rsid w:val="003A7D09"/>
    <w:rsid w:val="003F061A"/>
    <w:rsid w:val="0041420F"/>
    <w:rsid w:val="004227BB"/>
    <w:rsid w:val="0044469B"/>
    <w:rsid w:val="004631F9"/>
    <w:rsid w:val="004B4A6A"/>
    <w:rsid w:val="004D02D9"/>
    <w:rsid w:val="004E1D1C"/>
    <w:rsid w:val="0051247F"/>
    <w:rsid w:val="005814D0"/>
    <w:rsid w:val="005A20F4"/>
    <w:rsid w:val="005F5A3B"/>
    <w:rsid w:val="0060356E"/>
    <w:rsid w:val="006058E0"/>
    <w:rsid w:val="00627CB4"/>
    <w:rsid w:val="00660F5E"/>
    <w:rsid w:val="007133E6"/>
    <w:rsid w:val="00727C96"/>
    <w:rsid w:val="00732864"/>
    <w:rsid w:val="00796FC2"/>
    <w:rsid w:val="007D34AA"/>
    <w:rsid w:val="00801940"/>
    <w:rsid w:val="00807DC1"/>
    <w:rsid w:val="00823107"/>
    <w:rsid w:val="008239A5"/>
    <w:rsid w:val="00866CA4"/>
    <w:rsid w:val="008D70DA"/>
    <w:rsid w:val="00964E56"/>
    <w:rsid w:val="00976A10"/>
    <w:rsid w:val="00983695"/>
    <w:rsid w:val="00984C61"/>
    <w:rsid w:val="009F065A"/>
    <w:rsid w:val="00A34D27"/>
    <w:rsid w:val="00A36512"/>
    <w:rsid w:val="00A875CD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76810"/>
    <w:rsid w:val="00D874B8"/>
    <w:rsid w:val="00DA3A98"/>
    <w:rsid w:val="00DC4AC3"/>
    <w:rsid w:val="00DD3C23"/>
    <w:rsid w:val="00E41A18"/>
    <w:rsid w:val="00ED764A"/>
    <w:rsid w:val="00F25989"/>
    <w:rsid w:val="00F26888"/>
    <w:rsid w:val="00F2789D"/>
    <w:rsid w:val="00F340E0"/>
    <w:rsid w:val="00F35FB2"/>
    <w:rsid w:val="00F817EA"/>
    <w:rsid w:val="00F9268B"/>
    <w:rsid w:val="00F95F78"/>
    <w:rsid w:val="00FA78D4"/>
    <w:rsid w:val="00FC2B39"/>
    <w:rsid w:val="00FD39A5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3ED5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hred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slamiv</cp:lastModifiedBy>
  <cp:revision>2</cp:revision>
  <cp:lastPrinted>2024-08-30T18:01:00Z</cp:lastPrinted>
  <dcterms:created xsi:type="dcterms:W3CDTF">2024-08-30T18:08:00Z</dcterms:created>
  <dcterms:modified xsi:type="dcterms:W3CDTF">2024-08-30T18:08:00Z</dcterms:modified>
</cp:coreProperties>
</file>